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What is this Privacy Policy for?</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This privacy policy is for this website </w:t>
      </w:r>
      <w:r w:rsidRPr="00712D95">
        <w:rPr>
          <w:rFonts w:ascii="Arial" w:eastAsia="Times New Roman" w:hAnsi="Arial" w:cs="Arial"/>
          <w:color w:val="666666"/>
          <w:sz w:val="26"/>
          <w:szCs w:val="26"/>
        </w:rPr>
        <w:t>[</w:t>
      </w:r>
      <w:r w:rsidR="00D36B9A" w:rsidRPr="00712D95">
        <w:rPr>
          <w:rFonts w:ascii="Arial" w:hAnsi="Arial" w:cs="Arial"/>
          <w:sz w:val="26"/>
          <w:szCs w:val="26"/>
        </w:rPr>
        <w:t>www.supernaturalyouthconference.co.uk</w:t>
      </w:r>
      <w:r w:rsidRPr="00712D95">
        <w:rPr>
          <w:rFonts w:ascii="Arial" w:eastAsia="Times New Roman" w:hAnsi="Arial" w:cs="Arial"/>
          <w:color w:val="666666"/>
          <w:sz w:val="26"/>
          <w:szCs w:val="26"/>
        </w:rPr>
        <w:t>]</w:t>
      </w:r>
      <w:r w:rsidRPr="00712D95">
        <w:rPr>
          <w:rFonts w:ascii="Arial" w:eastAsia="Times New Roman" w:hAnsi="Arial" w:cs="Times New Roman"/>
          <w:color w:val="666666"/>
          <w:sz w:val="28"/>
          <w:szCs w:val="26"/>
        </w:rPr>
        <w:t xml:space="preserve"> </w:t>
      </w:r>
      <w:r w:rsidRPr="00001FA1">
        <w:rPr>
          <w:rFonts w:ascii="Arial" w:eastAsia="Times New Roman" w:hAnsi="Arial" w:cs="Times New Roman"/>
          <w:color w:val="666666"/>
          <w:sz w:val="26"/>
          <w:szCs w:val="26"/>
        </w:rPr>
        <w:t xml:space="preserve">and served by </w:t>
      </w:r>
      <w:r w:rsidR="00D36B9A">
        <w:rPr>
          <w:rFonts w:ascii="Arial" w:eastAsia="Times New Roman" w:hAnsi="Arial" w:cs="Times New Roman"/>
          <w:color w:val="666666"/>
          <w:sz w:val="26"/>
          <w:szCs w:val="26"/>
        </w:rPr>
        <w:t>Tom Garner</w:t>
      </w:r>
      <w:r w:rsidR="00E20977">
        <w:rPr>
          <w:rFonts w:ascii="Arial" w:eastAsia="Times New Roman" w:hAnsi="Arial" w:cs="Times New Roman"/>
          <w:color w:val="666666"/>
          <w:sz w:val="26"/>
          <w:szCs w:val="26"/>
        </w:rPr>
        <w:t xml:space="preserve"> (domain license holder and creator)</w:t>
      </w:r>
      <w:r w:rsidRPr="00001FA1">
        <w:rPr>
          <w:rFonts w:ascii="Arial" w:eastAsia="Times New Roman" w:hAnsi="Arial" w:cs="Times New Roman"/>
          <w:color w:val="666666"/>
          <w:sz w:val="26"/>
          <w:szCs w:val="26"/>
        </w:rPr>
        <w:t xml:space="preserve"> and governs the privacy of its users who choose to use it.</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The policy sets out the different areas where user privacy is concerned and outlines the obligations &amp; requirements of the users, the website and website owners. </w:t>
      </w:r>
      <w:r w:rsidR="007101B8" w:rsidRPr="00001FA1">
        <w:rPr>
          <w:rFonts w:ascii="Arial" w:eastAsia="Times New Roman" w:hAnsi="Arial" w:cs="Times New Roman"/>
          <w:color w:val="666666"/>
          <w:sz w:val="26"/>
          <w:szCs w:val="26"/>
        </w:rPr>
        <w:t>Furthermore,</w:t>
      </w:r>
      <w:r w:rsidRPr="00001FA1">
        <w:rPr>
          <w:rFonts w:ascii="Arial" w:eastAsia="Times New Roman" w:hAnsi="Arial" w:cs="Times New Roman"/>
          <w:color w:val="666666"/>
          <w:sz w:val="26"/>
          <w:szCs w:val="26"/>
        </w:rPr>
        <w:t xml:space="preserve"> the way this website processes, stores and protects user data and information will also be detailed within this policy.</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The Website</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This website and its owners take a proactive approach to user privacy and ensure the necessary steps are taken to protect the privacy of its users throughout their visiting experience. This website complies to all UK national laws and requirements for user privacy.</w:t>
      </w:r>
    </w:p>
    <w:p w:rsidR="00001FA1" w:rsidRPr="00001FA1" w:rsidRDefault="00001FA1" w:rsidP="00001FA1">
      <w:pPr>
        <w:shd w:val="clear" w:color="auto" w:fill="FFFFFF"/>
        <w:spacing w:after="0" w:line="444" w:lineRule="atLeast"/>
        <w:outlineLvl w:val="3"/>
        <w:rPr>
          <w:rFonts w:ascii="Arial" w:eastAsia="Times New Roman" w:hAnsi="Arial" w:cs="Times New Roman"/>
          <w:color w:val="3399CC"/>
          <w:sz w:val="34"/>
          <w:szCs w:val="34"/>
        </w:rPr>
      </w:pPr>
      <w:r w:rsidRPr="00001FA1">
        <w:rPr>
          <w:rFonts w:ascii="Arial" w:eastAsia="Times New Roman" w:hAnsi="Arial" w:cs="Times New Roman"/>
          <w:color w:val="3399CC"/>
          <w:sz w:val="34"/>
          <w:szCs w:val="34"/>
        </w:rPr>
        <w:t>Use of Cookies</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9C59A6" w:rsidRDefault="00001FA1" w:rsidP="009C59A6">
      <w:pPr>
        <w:shd w:val="clear" w:color="auto" w:fill="FFFFFF"/>
        <w:spacing w:after="0"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Cookies are small files saved to the user's </w:t>
      </w:r>
      <w:r w:rsidR="007101B8" w:rsidRPr="00001FA1">
        <w:rPr>
          <w:rFonts w:ascii="Arial" w:eastAsia="Times New Roman" w:hAnsi="Arial" w:cs="Times New Roman"/>
          <w:color w:val="666666"/>
          <w:sz w:val="26"/>
          <w:szCs w:val="26"/>
        </w:rPr>
        <w:t>computer’s</w:t>
      </w:r>
      <w:r w:rsidRPr="00001FA1">
        <w:rPr>
          <w:rFonts w:ascii="Arial" w:eastAsia="Times New Roman" w:hAnsi="Arial" w:cs="Times New Roman"/>
          <w:color w:val="666666"/>
          <w:sz w:val="26"/>
          <w:szCs w:val="26"/>
        </w:rPr>
        <w:t xml:space="preserve"> hard drive that track, save and store information about the user's interactions and usage of the website. This allows the website, through its server to provide the users with a tailored experience within this website.</w:t>
      </w:r>
    </w:p>
    <w:p w:rsidR="00001FA1" w:rsidRDefault="00001FA1" w:rsidP="009C59A6">
      <w:pPr>
        <w:shd w:val="clear" w:color="auto" w:fill="FFFFFF"/>
        <w:spacing w:after="0"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b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rsidR="009C59A6" w:rsidRPr="00001FA1" w:rsidRDefault="009C59A6" w:rsidP="009C59A6">
      <w:pPr>
        <w:shd w:val="clear" w:color="auto" w:fill="FFFFFF"/>
        <w:spacing w:after="0" w:line="240" w:lineRule="auto"/>
        <w:rPr>
          <w:rFonts w:ascii="Arial" w:eastAsia="Times New Roman" w:hAnsi="Arial" w:cs="Times New Roman"/>
          <w:color w:val="666666"/>
          <w:sz w:val="26"/>
          <w:szCs w:val="26"/>
        </w:rPr>
      </w:pPr>
      <w:bookmarkStart w:id="0" w:name="_GoBack"/>
      <w:bookmarkEnd w:id="0"/>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This website uses tracking software to monitor its visitors to better understand how they use it. This software is provided by Google Analytics which uses cookies to track visitor usage. The software will save a cookie to your </w:t>
      </w:r>
      <w:r w:rsidR="007101B8" w:rsidRPr="00001FA1">
        <w:rPr>
          <w:rFonts w:ascii="Arial" w:eastAsia="Times New Roman" w:hAnsi="Arial" w:cs="Times New Roman"/>
          <w:color w:val="666666"/>
          <w:sz w:val="26"/>
          <w:szCs w:val="26"/>
        </w:rPr>
        <w:t>computer’s</w:t>
      </w:r>
      <w:r w:rsidRPr="00001FA1">
        <w:rPr>
          <w:rFonts w:ascii="Arial" w:eastAsia="Times New Roman" w:hAnsi="Arial" w:cs="Times New Roman"/>
          <w:color w:val="666666"/>
          <w:sz w:val="26"/>
          <w:szCs w:val="26"/>
        </w:rPr>
        <w:t xml:space="preserve"> </w:t>
      </w:r>
      <w:r w:rsidRPr="00001FA1">
        <w:rPr>
          <w:rFonts w:ascii="Arial" w:eastAsia="Times New Roman" w:hAnsi="Arial" w:cs="Times New Roman"/>
          <w:color w:val="666666"/>
          <w:sz w:val="26"/>
          <w:szCs w:val="26"/>
        </w:rPr>
        <w:lastRenderedPageBreak/>
        <w:t xml:space="preserve">hard drive </w:t>
      </w:r>
      <w:r w:rsidR="007101B8" w:rsidRPr="00001FA1">
        <w:rPr>
          <w:rFonts w:ascii="Arial" w:eastAsia="Times New Roman" w:hAnsi="Arial" w:cs="Times New Roman"/>
          <w:color w:val="666666"/>
          <w:sz w:val="26"/>
          <w:szCs w:val="26"/>
        </w:rPr>
        <w:t>to</w:t>
      </w:r>
      <w:r w:rsidRPr="00001FA1">
        <w:rPr>
          <w:rFonts w:ascii="Arial" w:eastAsia="Times New Roman" w:hAnsi="Arial" w:cs="Times New Roman"/>
          <w:color w:val="666666"/>
          <w:sz w:val="26"/>
          <w:szCs w:val="26"/>
        </w:rPr>
        <w:t xml:space="preserve"> track and monitor your engagement and usage of the website, but will not store, save or collect personal information. You can read Google's privacy policy here for further information [ </w:t>
      </w:r>
      <w:hyperlink r:id="rId5" w:tgtFrame="_blank" w:history="1">
        <w:r w:rsidRPr="00001FA1">
          <w:rPr>
            <w:rFonts w:ascii="Arial" w:eastAsia="Times New Roman" w:hAnsi="Arial" w:cs="Times New Roman"/>
            <w:color w:val="FF7451"/>
            <w:sz w:val="26"/>
            <w:szCs w:val="26"/>
          </w:rPr>
          <w:t>http://www.google.com/privacy.html </w:t>
        </w:r>
      </w:hyperlink>
      <w:r w:rsidRPr="00001FA1">
        <w:rPr>
          <w:rFonts w:ascii="Arial" w:eastAsia="Times New Roman" w:hAnsi="Arial" w:cs="Times New Roman"/>
          <w:color w:val="666666"/>
          <w:sz w:val="26"/>
          <w:szCs w:val="26"/>
        </w:rPr>
        <w:t>].</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Other cookies may be stored to your </w:t>
      </w:r>
      <w:r w:rsidR="007101B8" w:rsidRPr="00001FA1">
        <w:rPr>
          <w:rFonts w:ascii="Arial" w:eastAsia="Times New Roman" w:hAnsi="Arial" w:cs="Times New Roman"/>
          <w:color w:val="666666"/>
          <w:sz w:val="26"/>
          <w:szCs w:val="26"/>
        </w:rPr>
        <w:t>computer’s</w:t>
      </w:r>
      <w:r w:rsidRPr="00001FA1">
        <w:rPr>
          <w:rFonts w:ascii="Arial" w:eastAsia="Times New Roman" w:hAnsi="Arial" w:cs="Times New Roman"/>
          <w:color w:val="666666"/>
          <w:sz w:val="26"/>
          <w:szCs w:val="26"/>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Contact &amp; Communication</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rsid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w:t>
      </w:r>
      <w:r w:rsidR="007101B8" w:rsidRPr="00001FA1">
        <w:rPr>
          <w:rFonts w:ascii="Arial" w:eastAsia="Times New Roman" w:hAnsi="Arial" w:cs="Times New Roman"/>
          <w:color w:val="666666"/>
          <w:sz w:val="26"/>
          <w:szCs w:val="26"/>
        </w:rPr>
        <w:t>regarding</w:t>
      </w:r>
      <w:r w:rsidRPr="00001FA1">
        <w:rPr>
          <w:rFonts w:ascii="Arial" w:eastAsia="Times New Roman" w:hAnsi="Arial" w:cs="Times New Roman"/>
          <w:color w:val="666666"/>
          <w:sz w:val="26"/>
          <w:szCs w:val="26"/>
        </w:rPr>
        <w:t xml:space="preserve"> receiving email marketing material. Your details are not passed on to any third parties.</w:t>
      </w:r>
    </w:p>
    <w:p w:rsidR="00E20977" w:rsidRPr="00001FA1" w:rsidRDefault="00E20977"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Pr>
          <w:rFonts w:ascii="Arial" w:eastAsia="Times New Roman" w:hAnsi="Arial" w:cs="Times New Roman"/>
          <w:color w:val="666666"/>
          <w:sz w:val="26"/>
          <w:szCs w:val="26"/>
        </w:rPr>
        <w:t xml:space="preserve">If you have previously given us your email from our previous email service </w:t>
      </w:r>
      <w:r w:rsidR="007101B8">
        <w:rPr>
          <w:rFonts w:ascii="Arial" w:eastAsia="Times New Roman" w:hAnsi="Arial" w:cs="Times New Roman"/>
          <w:color w:val="666666"/>
          <w:sz w:val="26"/>
          <w:szCs w:val="26"/>
        </w:rPr>
        <w:t>that has</w:t>
      </w:r>
      <w:r>
        <w:rPr>
          <w:rFonts w:ascii="Arial" w:eastAsia="Times New Roman" w:hAnsi="Arial" w:cs="Times New Roman"/>
          <w:color w:val="666666"/>
          <w:sz w:val="26"/>
          <w:szCs w:val="26"/>
        </w:rPr>
        <w:t xml:space="preserve"> been removed completely from our system and is no longer in use</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External Links</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Although this website only looks to include quality, safe and relevant external links, users are advised adopt a policy of caution before clicking any external web links mentioned throughout this website. (External links are clickable text / banner / image links</w:t>
      </w:r>
      <w:r w:rsidR="00E20977">
        <w:rPr>
          <w:rFonts w:ascii="Arial" w:eastAsia="Times New Roman" w:hAnsi="Arial" w:cs="Times New Roman"/>
          <w:color w:val="666666"/>
          <w:sz w:val="26"/>
          <w:szCs w:val="26"/>
        </w:rPr>
        <w:t xml:space="preserve"> to other websites)</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The owners of this website cannot guarantee or verify the contents of any externally linked website despite their best efforts. Users should therefore note </w:t>
      </w:r>
      <w:r w:rsidRPr="00001FA1">
        <w:rPr>
          <w:rFonts w:ascii="Arial" w:eastAsia="Times New Roman" w:hAnsi="Arial" w:cs="Times New Roman"/>
          <w:color w:val="666666"/>
          <w:sz w:val="26"/>
          <w:szCs w:val="26"/>
        </w:rPr>
        <w:lastRenderedPageBreak/>
        <w:t>they click on external links at their own risk and this website and its owners cannot be held liable for any damages or implications caused by visiting any external links mentioned.</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Adverts and Sponsored Links</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This website may contain sponsored links and adverts. These will typically be served through our advertising partners, to whom may have detailed privacy policies relating directly to the adverts they serve.</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Clicking on any such adverts will send you to the </w:t>
      </w:r>
      <w:r w:rsidR="007101B8" w:rsidRPr="00001FA1">
        <w:rPr>
          <w:rFonts w:ascii="Arial" w:eastAsia="Times New Roman" w:hAnsi="Arial" w:cs="Times New Roman"/>
          <w:color w:val="666666"/>
          <w:sz w:val="26"/>
          <w:szCs w:val="26"/>
        </w:rPr>
        <w:t>advertiser’s</w:t>
      </w:r>
      <w:r w:rsidRPr="00001FA1">
        <w:rPr>
          <w:rFonts w:ascii="Arial" w:eastAsia="Times New Roman" w:hAnsi="Arial" w:cs="Times New Roman"/>
          <w:color w:val="666666"/>
          <w:sz w:val="26"/>
          <w:szCs w:val="26"/>
        </w:rPr>
        <w:t xml:space="preserve"> website through a referral program which may use cookies and will track the number of referrals sent from this website. This may include the use of cookies which may in turn be saved on your </w:t>
      </w:r>
      <w:r w:rsidR="007101B8" w:rsidRPr="00001FA1">
        <w:rPr>
          <w:rFonts w:ascii="Arial" w:eastAsia="Times New Roman" w:hAnsi="Arial" w:cs="Times New Roman"/>
          <w:color w:val="666666"/>
          <w:sz w:val="26"/>
          <w:szCs w:val="26"/>
        </w:rPr>
        <w:t>computer’s</w:t>
      </w:r>
      <w:r w:rsidRPr="00001FA1">
        <w:rPr>
          <w:rFonts w:ascii="Arial" w:eastAsia="Times New Roman" w:hAnsi="Arial" w:cs="Times New Roman"/>
          <w:color w:val="666666"/>
          <w:sz w:val="26"/>
          <w:szCs w:val="26"/>
        </w:rPr>
        <w:t xml:space="preserve"> hard drive. Users should therefore note they click on sponsored external links at their own risk and this website and its owners cannot be held liable for any damages or implications caused by visiting any external links mentioned.</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Social Media Platforms</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Communication, engagement and actions taken through external social media platforms that this website and its owners participate on are custom to the terms and conditions as well as the privacy policies held with each social media platform respectively.</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Users are advised to use social media platforms wisely and communicate / engage upon them with due care and caution </w:t>
      </w:r>
      <w:r w:rsidR="007101B8" w:rsidRPr="00001FA1">
        <w:rPr>
          <w:rFonts w:ascii="Arial" w:eastAsia="Times New Roman" w:hAnsi="Arial" w:cs="Times New Roman"/>
          <w:color w:val="666666"/>
          <w:sz w:val="26"/>
          <w:szCs w:val="26"/>
        </w:rPr>
        <w:t>about</w:t>
      </w:r>
      <w:r w:rsidRPr="00001FA1">
        <w:rPr>
          <w:rFonts w:ascii="Arial" w:eastAsia="Times New Roman" w:hAnsi="Arial" w:cs="Times New Roman"/>
          <w:color w:val="666666"/>
          <w:sz w:val="26"/>
          <w:szCs w:val="26"/>
        </w:rPr>
        <w:t xml:space="preserve">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rsid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E20977" w:rsidRPr="00001FA1" w:rsidRDefault="00E20977"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Pr>
          <w:rFonts w:ascii="Arial" w:eastAsia="Times New Roman" w:hAnsi="Arial" w:cs="Times New Roman"/>
          <w:color w:val="666666"/>
          <w:sz w:val="26"/>
          <w:szCs w:val="26"/>
        </w:rPr>
        <w:t xml:space="preserve">If you are under 13 please do not use these links as you are then breaking the terms of service of clicked </w:t>
      </w:r>
      <w:r w:rsidR="00D149FA">
        <w:rPr>
          <w:rFonts w:ascii="Arial" w:eastAsia="Times New Roman" w:hAnsi="Arial" w:cs="Times New Roman"/>
          <w:color w:val="666666"/>
          <w:sz w:val="26"/>
          <w:szCs w:val="26"/>
        </w:rPr>
        <w:t>site.</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lastRenderedPageBreak/>
        <w:t>Shortened Links in Social Media</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This website and its owners through their social media platform accounts may share web links to relevant web pages. By </w:t>
      </w:r>
      <w:r w:rsidR="007101B8" w:rsidRPr="00001FA1">
        <w:rPr>
          <w:rFonts w:ascii="Arial" w:eastAsia="Times New Roman" w:hAnsi="Arial" w:cs="Times New Roman"/>
          <w:color w:val="666666"/>
          <w:sz w:val="26"/>
          <w:szCs w:val="26"/>
        </w:rPr>
        <w:t>default,</w:t>
      </w:r>
      <w:r w:rsidRPr="00001FA1">
        <w:rPr>
          <w:rFonts w:ascii="Arial" w:eastAsia="Times New Roman" w:hAnsi="Arial" w:cs="Times New Roman"/>
          <w:color w:val="666666"/>
          <w:sz w:val="26"/>
          <w:szCs w:val="26"/>
        </w:rPr>
        <w:t xml:space="preserve"> some social media platforms shorten lengthy </w:t>
      </w:r>
      <w:r w:rsidR="00D149FA" w:rsidRPr="00001FA1">
        <w:rPr>
          <w:rFonts w:ascii="Arial" w:eastAsia="Times New Roman" w:hAnsi="Arial" w:cs="Times New Roman"/>
          <w:color w:val="666666"/>
          <w:sz w:val="26"/>
          <w:szCs w:val="26"/>
        </w:rPr>
        <w:t>URLs</w:t>
      </w:r>
      <w:r w:rsidRPr="00001FA1">
        <w:rPr>
          <w:rFonts w:ascii="Arial" w:eastAsia="Times New Roman" w:hAnsi="Arial" w:cs="Times New Roman"/>
          <w:color w:val="666666"/>
          <w:sz w:val="26"/>
          <w:szCs w:val="26"/>
        </w:rPr>
        <w:t xml:space="preserve"> [web addresses] (this is an example: http://bit.ly/zyVUBo). </w:t>
      </w:r>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Users are advised to take caution and good judgement before clicking any shortened </w:t>
      </w:r>
      <w:r w:rsidR="00D149FA" w:rsidRPr="00001FA1">
        <w:rPr>
          <w:rFonts w:ascii="Arial" w:eastAsia="Times New Roman" w:hAnsi="Arial" w:cs="Times New Roman"/>
          <w:color w:val="666666"/>
          <w:sz w:val="26"/>
          <w:szCs w:val="26"/>
        </w:rPr>
        <w:t>URLs</w:t>
      </w:r>
      <w:r w:rsidRPr="00001FA1">
        <w:rPr>
          <w:rFonts w:ascii="Arial" w:eastAsia="Times New Roman" w:hAnsi="Arial" w:cs="Times New Roman"/>
          <w:color w:val="666666"/>
          <w:sz w:val="26"/>
          <w:szCs w:val="26"/>
        </w:rPr>
        <w:t xml:space="preserve"> published on social media platforms by this website and its owners. Despite the best efforts to ensure only genuine </w:t>
      </w:r>
      <w:r w:rsidR="00D149FA" w:rsidRPr="00001FA1">
        <w:rPr>
          <w:rFonts w:ascii="Arial" w:eastAsia="Times New Roman" w:hAnsi="Arial" w:cs="Times New Roman"/>
          <w:color w:val="666666"/>
          <w:sz w:val="26"/>
          <w:szCs w:val="26"/>
        </w:rPr>
        <w:t>URLs</w:t>
      </w:r>
      <w:r w:rsidRPr="00001FA1">
        <w:rPr>
          <w:rFonts w:ascii="Arial" w:eastAsia="Times New Roman" w:hAnsi="Arial" w:cs="Times New Roman"/>
          <w:color w:val="666666"/>
          <w:sz w:val="26"/>
          <w:szCs w:val="26"/>
        </w:rPr>
        <w:t xml:space="preserve"> are published many social media platforms are prone to spam and hacking and therefore this website and its owners cannot be held liable for any damages or implications caused by visiting any shortened links.</w:t>
      </w:r>
    </w:p>
    <w:p w:rsidR="00001FA1" w:rsidRPr="00001FA1" w:rsidRDefault="00001FA1" w:rsidP="00001FA1">
      <w:pPr>
        <w:shd w:val="clear" w:color="auto" w:fill="FFFFFF"/>
        <w:spacing w:after="0" w:line="570" w:lineRule="atLeast"/>
        <w:outlineLvl w:val="1"/>
        <w:rPr>
          <w:rFonts w:ascii="Arial" w:eastAsia="Times New Roman" w:hAnsi="Arial" w:cs="Times New Roman"/>
          <w:color w:val="3399CC"/>
          <w:sz w:val="43"/>
          <w:szCs w:val="43"/>
        </w:rPr>
      </w:pPr>
      <w:r w:rsidRPr="00001FA1">
        <w:rPr>
          <w:rFonts w:ascii="Arial" w:eastAsia="Times New Roman" w:hAnsi="Arial" w:cs="Times New Roman"/>
          <w:color w:val="3399CC"/>
          <w:sz w:val="43"/>
          <w:szCs w:val="43"/>
        </w:rPr>
        <w:t>Resources &amp; Further Information</w:t>
      </w:r>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6" w:tgtFrame="_blank" w:history="1">
        <w:r w:rsidR="00001FA1" w:rsidRPr="007101B8">
          <w:rPr>
            <w:rFonts w:ascii="Arial" w:eastAsia="Times New Roman" w:hAnsi="Arial" w:cs="Times New Roman"/>
            <w:color w:val="ED7D31" w:themeColor="accent2"/>
            <w:sz w:val="26"/>
            <w:szCs w:val="26"/>
          </w:rPr>
          <w:t>Data Protection Act 1998</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7" w:tgtFrame="_blank" w:history="1">
        <w:r w:rsidR="00001FA1" w:rsidRPr="007101B8">
          <w:rPr>
            <w:rFonts w:ascii="Arial" w:eastAsia="Times New Roman" w:hAnsi="Arial" w:cs="Times New Roman"/>
            <w:color w:val="ED7D31" w:themeColor="accent2"/>
            <w:sz w:val="26"/>
            <w:szCs w:val="26"/>
          </w:rPr>
          <w:t>Privacy and Electronic Communications Regulations 2003</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8" w:tgtFrame="_blank" w:history="1">
        <w:r w:rsidR="00001FA1" w:rsidRPr="007101B8">
          <w:rPr>
            <w:rFonts w:ascii="Arial" w:eastAsia="Times New Roman" w:hAnsi="Arial" w:cs="Times New Roman"/>
            <w:color w:val="ED7D31" w:themeColor="accent2"/>
            <w:sz w:val="26"/>
            <w:szCs w:val="26"/>
          </w:rPr>
          <w:t>Privacy and Electronic Communications Regulations 2003 - The Guide</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9" w:tgtFrame="_blank" w:history="1">
        <w:r w:rsidR="00001FA1" w:rsidRPr="007101B8">
          <w:rPr>
            <w:rFonts w:ascii="Arial" w:eastAsia="Times New Roman" w:hAnsi="Arial" w:cs="Times New Roman"/>
            <w:color w:val="ED7D31" w:themeColor="accent2"/>
            <w:sz w:val="26"/>
            <w:szCs w:val="26"/>
          </w:rPr>
          <w:t>Twitter Privacy Policy</w:t>
        </w:r>
      </w:hyperlink>
    </w:p>
    <w:p w:rsidR="00001FA1" w:rsidRPr="007101B8"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0" w:tgtFrame="_blank" w:history="1">
        <w:r w:rsidR="00001FA1" w:rsidRPr="007101B8">
          <w:rPr>
            <w:rFonts w:ascii="Arial" w:eastAsia="Times New Roman" w:hAnsi="Arial" w:cs="Times New Roman"/>
            <w:color w:val="ED7D31" w:themeColor="accent2"/>
            <w:sz w:val="26"/>
            <w:szCs w:val="26"/>
          </w:rPr>
          <w:t>Facebook Privacy Policy</w:t>
        </w:r>
      </w:hyperlink>
    </w:p>
    <w:p w:rsidR="00D149FA"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1" w:history="1">
        <w:r w:rsidR="00D149FA" w:rsidRPr="007101B8">
          <w:rPr>
            <w:rStyle w:val="Hyperlink"/>
            <w:rFonts w:ascii="Arial" w:eastAsia="Times New Roman" w:hAnsi="Arial" w:cs="Times New Roman"/>
            <w:color w:val="ED7D31" w:themeColor="accent2"/>
            <w:sz w:val="26"/>
            <w:szCs w:val="26"/>
            <w:u w:val="none"/>
          </w:rPr>
          <w:t>Instagram Privacy Policy</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2" w:tgtFrame="_blank" w:history="1">
        <w:r w:rsidR="00001FA1" w:rsidRPr="007101B8">
          <w:rPr>
            <w:rFonts w:ascii="Arial" w:eastAsia="Times New Roman" w:hAnsi="Arial" w:cs="Times New Roman"/>
            <w:color w:val="ED7D31" w:themeColor="accent2"/>
            <w:sz w:val="26"/>
            <w:szCs w:val="26"/>
          </w:rPr>
          <w:t>Google Privacy Policy</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3" w:tgtFrame="_blank" w:history="1">
        <w:r w:rsidR="00001FA1" w:rsidRPr="007101B8">
          <w:rPr>
            <w:rFonts w:ascii="Arial" w:eastAsia="Times New Roman" w:hAnsi="Arial" w:cs="Times New Roman"/>
            <w:color w:val="ED7D31" w:themeColor="accent2"/>
            <w:sz w:val="26"/>
            <w:szCs w:val="26"/>
          </w:rPr>
          <w:t>Linkedin Privacy Policy</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4" w:tgtFrame="_self" w:history="1">
        <w:r w:rsidR="00001FA1" w:rsidRPr="007101B8">
          <w:rPr>
            <w:rFonts w:ascii="Arial" w:eastAsia="Times New Roman" w:hAnsi="Arial" w:cs="Times New Roman"/>
            <w:color w:val="ED7D31" w:themeColor="accent2"/>
            <w:sz w:val="26"/>
            <w:szCs w:val="26"/>
          </w:rPr>
          <w:t>Mailchimp Privacy Policy</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5" w:tgtFrame="_blank" w:tooltip="Fillable PDF Forms" w:history="1">
        <w:r w:rsidR="00001FA1" w:rsidRPr="007101B8">
          <w:rPr>
            <w:rFonts w:ascii="Arial" w:eastAsia="Times New Roman" w:hAnsi="Arial" w:cs="Times New Roman"/>
            <w:color w:val="ED7D31" w:themeColor="accent2"/>
            <w:sz w:val="26"/>
            <w:szCs w:val="26"/>
          </w:rPr>
          <w:t>Fillable PDF Forms Creation</w:t>
        </w:r>
      </w:hyperlink>
    </w:p>
    <w:p w:rsidR="00001FA1" w:rsidRPr="00001FA1" w:rsidRDefault="009C59A6" w:rsidP="00001FA1">
      <w:pPr>
        <w:numPr>
          <w:ilvl w:val="0"/>
          <w:numId w:val="1"/>
        </w:numPr>
        <w:shd w:val="clear" w:color="auto" w:fill="FFFFFF"/>
        <w:spacing w:before="100" w:beforeAutospacing="1" w:after="100" w:afterAutospacing="1" w:line="240" w:lineRule="auto"/>
        <w:rPr>
          <w:rFonts w:ascii="Arial" w:eastAsia="Times New Roman" w:hAnsi="Arial" w:cs="Times New Roman"/>
          <w:color w:val="ED7D31" w:themeColor="accent2"/>
          <w:sz w:val="26"/>
          <w:szCs w:val="26"/>
        </w:rPr>
      </w:pPr>
      <w:hyperlink r:id="rId16" w:tgtFrame="_blank" w:tooltip="Website Privacy Policy UK Template" w:history="1">
        <w:r w:rsidR="00001FA1" w:rsidRPr="007101B8">
          <w:rPr>
            <w:rFonts w:ascii="Arial" w:eastAsia="Times New Roman" w:hAnsi="Arial" w:cs="Times New Roman"/>
            <w:color w:val="ED7D31" w:themeColor="accent2"/>
            <w:sz w:val="26"/>
            <w:szCs w:val="26"/>
          </w:rPr>
          <w:t>Website Privacy Policy Template</w:t>
        </w:r>
      </w:hyperlink>
    </w:p>
    <w:p w:rsidR="00001FA1" w:rsidRPr="00001FA1" w:rsidRDefault="00001FA1" w:rsidP="00001FA1">
      <w:pPr>
        <w:shd w:val="clear" w:color="auto" w:fill="FFFFFF"/>
        <w:spacing w:before="100" w:beforeAutospacing="1" w:after="100" w:afterAutospacing="1" w:line="240" w:lineRule="auto"/>
        <w:rPr>
          <w:rFonts w:ascii="Arial" w:eastAsia="Times New Roman" w:hAnsi="Arial" w:cs="Times New Roman"/>
          <w:color w:val="666666"/>
          <w:sz w:val="26"/>
          <w:szCs w:val="26"/>
        </w:rPr>
      </w:pPr>
      <w:r w:rsidRPr="00001FA1">
        <w:rPr>
          <w:rFonts w:ascii="Arial" w:eastAsia="Times New Roman" w:hAnsi="Arial" w:cs="Times New Roman"/>
          <w:color w:val="666666"/>
          <w:sz w:val="26"/>
          <w:szCs w:val="26"/>
        </w:rPr>
        <w:t xml:space="preserve">v.2.0 April 2013 Edited &amp; </w:t>
      </w:r>
      <w:r w:rsidRPr="00001FA1">
        <w:rPr>
          <w:rFonts w:ascii="Arial" w:eastAsia="Times New Roman" w:hAnsi="Arial" w:cs="Times New Roman"/>
          <w:color w:val="666666"/>
          <w:sz w:val="26"/>
          <w:szCs w:val="26"/>
          <w:lang w:val="en-GB"/>
        </w:rPr>
        <w:t>customised</w:t>
      </w:r>
      <w:r w:rsidRPr="00001FA1">
        <w:rPr>
          <w:rFonts w:ascii="Arial" w:eastAsia="Times New Roman" w:hAnsi="Arial" w:cs="Times New Roman"/>
          <w:color w:val="666666"/>
          <w:sz w:val="26"/>
          <w:szCs w:val="26"/>
        </w:rPr>
        <w:t xml:space="preserve"> by: </w:t>
      </w:r>
      <w:r w:rsidR="00D36B9A">
        <w:rPr>
          <w:rFonts w:ascii="Arial" w:eastAsia="Times New Roman" w:hAnsi="Arial" w:cs="Times New Roman"/>
          <w:color w:val="666666"/>
          <w:sz w:val="26"/>
          <w:szCs w:val="26"/>
        </w:rPr>
        <w:t>Tom Garner</w:t>
      </w:r>
      <w:r w:rsidR="007101B8">
        <w:rPr>
          <w:rFonts w:ascii="Arial" w:eastAsia="Times New Roman" w:hAnsi="Arial" w:cs="Times New Roman"/>
          <w:color w:val="666666"/>
          <w:sz w:val="26"/>
          <w:szCs w:val="26"/>
        </w:rPr>
        <w:t xml:space="preserve"> for </w:t>
      </w:r>
      <w:r w:rsidR="00D36B9A">
        <w:rPr>
          <w:rFonts w:ascii="Arial" w:eastAsia="Times New Roman" w:hAnsi="Arial" w:cs="Times New Roman"/>
          <w:color w:val="666666"/>
          <w:sz w:val="26"/>
          <w:szCs w:val="26"/>
        </w:rPr>
        <w:t>Supernatural Youth Conference</w:t>
      </w:r>
      <w:r w:rsidR="007101B8">
        <w:rPr>
          <w:rFonts w:ascii="Arial" w:eastAsia="Times New Roman" w:hAnsi="Arial" w:cs="Times New Roman"/>
          <w:color w:val="666666"/>
          <w:sz w:val="26"/>
          <w:szCs w:val="26"/>
        </w:rPr>
        <w:t xml:space="preserve">. Any further enquiries please email </w:t>
      </w:r>
      <w:hyperlink r:id="rId17" w:history="1">
        <w:r w:rsidR="00D36B9A" w:rsidRPr="007C7EFD">
          <w:rPr>
            <w:rStyle w:val="Hyperlink"/>
            <w:rFonts w:ascii="Arial" w:eastAsia="Times New Roman" w:hAnsi="Arial" w:cs="Times New Roman"/>
            <w:sz w:val="26"/>
            <w:szCs w:val="26"/>
          </w:rPr>
          <w:t>tom@newlifechurch.org.uk</w:t>
        </w:r>
      </w:hyperlink>
      <w:r w:rsidR="00D36B9A">
        <w:rPr>
          <w:rFonts w:ascii="Arial" w:eastAsia="Times New Roman" w:hAnsi="Arial" w:cs="Times New Roman"/>
          <w:sz w:val="26"/>
          <w:szCs w:val="26"/>
        </w:rPr>
        <w:t xml:space="preserve"> </w:t>
      </w:r>
      <w:r w:rsidR="007101B8">
        <w:rPr>
          <w:rFonts w:ascii="Arial" w:eastAsia="Times New Roman" w:hAnsi="Arial" w:cs="Times New Roman"/>
          <w:color w:val="666666"/>
          <w:sz w:val="26"/>
          <w:szCs w:val="26"/>
        </w:rPr>
        <w:t xml:space="preserve"> </w:t>
      </w:r>
    </w:p>
    <w:p w:rsidR="00001FA1" w:rsidRDefault="00001FA1"/>
    <w:sectPr w:rsidR="0000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21244"/>
    <w:multiLevelType w:val="multilevel"/>
    <w:tmpl w:val="FDD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MDU1NTQyMzYxNrdU0lEKTi0uzszPAykwrAUAUBnnHSwAAAA="/>
  </w:docVars>
  <w:rsids>
    <w:rsidRoot w:val="00001FA1"/>
    <w:rsid w:val="00001FA1"/>
    <w:rsid w:val="00137147"/>
    <w:rsid w:val="003D0BD7"/>
    <w:rsid w:val="0061365B"/>
    <w:rsid w:val="007101B8"/>
    <w:rsid w:val="00712D95"/>
    <w:rsid w:val="009C59A6"/>
    <w:rsid w:val="00D149FA"/>
    <w:rsid w:val="00D36B9A"/>
    <w:rsid w:val="00E2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1AE9"/>
  <w15:chartTrackingRefBased/>
  <w15:docId w15:val="{97E0B872-7955-49BF-AFD4-901F892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1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01F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FA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01F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1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FA1"/>
    <w:rPr>
      <w:color w:val="0000FF"/>
      <w:u w:val="single"/>
    </w:rPr>
  </w:style>
  <w:style w:type="character" w:styleId="UnresolvedMention">
    <w:name w:val="Unresolved Mention"/>
    <w:basedOn w:val="DefaultParagraphFont"/>
    <w:uiPriority w:val="99"/>
    <w:semiHidden/>
    <w:unhideWhenUsed/>
    <w:rsid w:val="00E209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 TargetMode="External"/><Relationship Id="rId13" Type="http://schemas.openxmlformats.org/officeDocument/2006/relationships/hyperlink" Target="http://www.linkedin.com/static?key=privacy_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03/2426/contents/made" TargetMode="External"/><Relationship Id="rId12" Type="http://schemas.openxmlformats.org/officeDocument/2006/relationships/hyperlink" Target="http://www.google.com/privacy.html" TargetMode="External"/><Relationship Id="rId17" Type="http://schemas.openxmlformats.org/officeDocument/2006/relationships/hyperlink" Target="mailto:tom@newlifechurch.org.uk" TargetMode="External"/><Relationship Id="rId2" Type="http://schemas.openxmlformats.org/officeDocument/2006/relationships/styles" Target="styles.xml"/><Relationship Id="rId16" Type="http://schemas.openxmlformats.org/officeDocument/2006/relationships/hyperlink" Target="http://www.jamieking.co.uk/resources/free_sample_privacy_policy.html" TargetMode="Externa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hyperlink" Target="https://help.instagram.com/155833707900388" TargetMode="External"/><Relationship Id="rId5" Type="http://schemas.openxmlformats.org/officeDocument/2006/relationships/hyperlink" Target="http://www.google.com/privacy.html" TargetMode="External"/><Relationship Id="rId15" Type="http://schemas.openxmlformats.org/officeDocument/2006/relationships/hyperlink" Target="http://www.jamieking.co.uk/PDF_form_design.html" TargetMode="External"/><Relationship Id="rId10" Type="http://schemas.openxmlformats.org/officeDocument/2006/relationships/hyperlink" Target="http://www.facebook.com/about/priv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witter.com/privacy" TargetMode="External"/><Relationship Id="rId14" Type="http://schemas.openxmlformats.org/officeDocument/2006/relationships/hyperlink" Target="http://mailchimp.com/legal/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Bates</dc:creator>
  <cp:keywords/>
  <dc:description/>
  <cp:lastModifiedBy>Kitty Bates</cp:lastModifiedBy>
  <cp:revision>4</cp:revision>
  <dcterms:created xsi:type="dcterms:W3CDTF">2017-10-11T14:35:00Z</dcterms:created>
  <dcterms:modified xsi:type="dcterms:W3CDTF">2017-10-11T14:37:00Z</dcterms:modified>
</cp:coreProperties>
</file>